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1" w:rsidRPr="00C91DD3" w:rsidRDefault="00CE1D91" w:rsidP="00CE1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1DD3">
        <w:rPr>
          <w:rFonts w:ascii="Times New Roman" w:hAnsi="Times New Roman"/>
          <w:b/>
          <w:noProof/>
          <w:sz w:val="28"/>
          <w:szCs w:val="28"/>
        </w:rPr>
        <w:t>Дополнительная общеобразовательная общеразвивающая программа</w:t>
      </w:r>
      <w:r w:rsidRPr="00C91DD3">
        <w:rPr>
          <w:rFonts w:ascii="Times New Roman" w:hAnsi="Times New Roman"/>
          <w:b/>
          <w:sz w:val="28"/>
          <w:szCs w:val="28"/>
        </w:rPr>
        <w:t xml:space="preserve"> </w:t>
      </w:r>
      <w:r w:rsidRPr="00C91DD3">
        <w:rPr>
          <w:rFonts w:ascii="Times New Roman" w:hAnsi="Times New Roman"/>
          <w:b/>
          <w:bCs/>
          <w:sz w:val="28"/>
          <w:szCs w:val="28"/>
        </w:rPr>
        <w:t xml:space="preserve"> художественной направленности</w:t>
      </w:r>
    </w:p>
    <w:p w:rsidR="00CE1D91" w:rsidRDefault="00CE1D91" w:rsidP="00CE1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DD3">
        <w:rPr>
          <w:rFonts w:ascii="Times New Roman" w:hAnsi="Times New Roman"/>
          <w:b/>
          <w:sz w:val="28"/>
          <w:szCs w:val="28"/>
        </w:rPr>
        <w:t>«Юный художник»</w:t>
      </w:r>
    </w:p>
    <w:p w:rsidR="00CE1D91" w:rsidRPr="00C91DD3" w:rsidRDefault="00CE1D91" w:rsidP="00CE1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D91" w:rsidRPr="00C91DD3" w:rsidRDefault="00CE1D91" w:rsidP="00CE1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D3">
        <w:rPr>
          <w:rFonts w:ascii="Times New Roman" w:hAnsi="Times New Roman"/>
          <w:sz w:val="28"/>
          <w:szCs w:val="28"/>
        </w:rPr>
        <w:t xml:space="preserve">Возраст обучающихся </w:t>
      </w:r>
      <w:r w:rsidRPr="00C91DD3">
        <w:rPr>
          <w:rFonts w:ascii="Times New Roman" w:hAnsi="Times New Roman"/>
          <w:sz w:val="28"/>
          <w:szCs w:val="28"/>
        </w:rPr>
        <w:fldChar w:fldCharType="begin"/>
      </w:r>
      <w:r w:rsidRPr="00C91DD3">
        <w:rPr>
          <w:rFonts w:ascii="Times New Roman" w:hAnsi="Times New Roman"/>
          <w:sz w:val="28"/>
          <w:szCs w:val="28"/>
        </w:rPr>
        <w:instrText xml:space="preserve"> MERGEFIELD возраст </w:instrText>
      </w:r>
      <w:r w:rsidRPr="00C91DD3">
        <w:rPr>
          <w:rFonts w:ascii="Times New Roman" w:hAnsi="Times New Roman"/>
          <w:sz w:val="28"/>
          <w:szCs w:val="28"/>
        </w:rPr>
        <w:fldChar w:fldCharType="separate"/>
      </w:r>
      <w:r w:rsidRPr="00C91DD3">
        <w:rPr>
          <w:rFonts w:ascii="Times New Roman" w:hAnsi="Times New Roman"/>
          <w:noProof/>
          <w:sz w:val="28"/>
          <w:szCs w:val="28"/>
        </w:rPr>
        <w:t>5-14 лет</w:t>
      </w:r>
      <w:r w:rsidRPr="00C91DD3">
        <w:rPr>
          <w:rFonts w:ascii="Times New Roman" w:hAnsi="Times New Roman"/>
          <w:sz w:val="28"/>
          <w:szCs w:val="28"/>
        </w:rPr>
        <w:fldChar w:fldCharType="end"/>
      </w:r>
    </w:p>
    <w:p w:rsidR="00D50C4B" w:rsidRDefault="00CE1D91" w:rsidP="00CE1D91">
      <w:pPr>
        <w:jc w:val="center"/>
        <w:rPr>
          <w:rFonts w:ascii="Times New Roman" w:hAnsi="Times New Roman"/>
          <w:sz w:val="28"/>
          <w:szCs w:val="28"/>
        </w:rPr>
      </w:pPr>
      <w:r w:rsidRPr="00C91DD3">
        <w:rPr>
          <w:rFonts w:ascii="Times New Roman" w:hAnsi="Times New Roman"/>
          <w:sz w:val="28"/>
          <w:szCs w:val="28"/>
        </w:rPr>
        <w:t xml:space="preserve">Срок реализации: </w:t>
      </w:r>
      <w:r w:rsidRPr="00C91DD3">
        <w:rPr>
          <w:rFonts w:ascii="Times New Roman" w:hAnsi="Times New Roman"/>
          <w:sz w:val="28"/>
          <w:szCs w:val="28"/>
        </w:rPr>
        <w:fldChar w:fldCharType="begin"/>
      </w:r>
      <w:r w:rsidRPr="00C91DD3">
        <w:rPr>
          <w:rFonts w:ascii="Times New Roman" w:hAnsi="Times New Roman"/>
          <w:sz w:val="28"/>
          <w:szCs w:val="28"/>
        </w:rPr>
        <w:instrText xml:space="preserve"> MERGEFIELD "Срок_реализации" </w:instrText>
      </w:r>
      <w:r w:rsidRPr="00C91DD3">
        <w:rPr>
          <w:rFonts w:ascii="Times New Roman" w:hAnsi="Times New Roman"/>
          <w:sz w:val="28"/>
          <w:szCs w:val="28"/>
        </w:rPr>
        <w:fldChar w:fldCharType="separate"/>
      </w:r>
      <w:r w:rsidRPr="00C91DD3">
        <w:rPr>
          <w:rFonts w:ascii="Times New Roman" w:hAnsi="Times New Roman"/>
          <w:noProof/>
          <w:sz w:val="28"/>
          <w:szCs w:val="28"/>
        </w:rPr>
        <w:t>3 год</w:t>
      </w:r>
      <w:r w:rsidRPr="00C91DD3">
        <w:rPr>
          <w:rFonts w:ascii="Times New Roman" w:hAnsi="Times New Roman"/>
          <w:sz w:val="28"/>
          <w:szCs w:val="28"/>
        </w:rPr>
        <w:fldChar w:fldCharType="end"/>
      </w:r>
      <w:r w:rsidRPr="00C91DD3">
        <w:rPr>
          <w:rFonts w:ascii="Times New Roman" w:hAnsi="Times New Roman"/>
          <w:sz w:val="28"/>
          <w:szCs w:val="28"/>
        </w:rPr>
        <w:t>а</w:t>
      </w:r>
    </w:p>
    <w:p w:rsidR="00CE1D91" w:rsidRPr="00C67131" w:rsidRDefault="00CE1D91" w:rsidP="00CE1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C67131">
        <w:rPr>
          <w:rFonts w:ascii="Times New Roman" w:hAnsi="Times New Roman"/>
          <w:sz w:val="28"/>
          <w:szCs w:val="28"/>
        </w:rPr>
        <w:t>– 3 года. Общее количество учебных часов, запланированных на весь период обучения: 420 часов. Количество учебных часов в год: 140 часов.</w:t>
      </w:r>
    </w:p>
    <w:p w:rsidR="00CE1D91" w:rsidRPr="00C67131" w:rsidRDefault="00CE1D91" w:rsidP="00CE1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Режим занятий</w:t>
      </w:r>
      <w:r w:rsidRPr="00C67131">
        <w:rPr>
          <w:rFonts w:ascii="Times New Roman" w:hAnsi="Times New Roman"/>
          <w:sz w:val="28"/>
          <w:szCs w:val="28"/>
        </w:rPr>
        <w:t>. Занятия проводятся 2 раза в неделю по 2 академических часа с перерывом 10 минут. Академический час - 40 минут. Первый год обучения – стартовый (ознакомительный) принимаются все желающие, второй и третий год обучения – базовый. На данную программу базового уровня принимаются дети, освоившие программу ознакомительного уровня, либо прошедшие предварительное тестирование и имеющие навыки рисования.</w:t>
      </w:r>
    </w:p>
    <w:p w:rsidR="00CE1D91" w:rsidRPr="00C67131" w:rsidRDefault="00CE1D91" w:rsidP="00CE1D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 xml:space="preserve">Адресат программы: </w:t>
      </w:r>
      <w:r w:rsidRPr="00C67131">
        <w:rPr>
          <w:rFonts w:ascii="Times New Roman" w:hAnsi="Times New Roman"/>
          <w:sz w:val="28"/>
          <w:szCs w:val="28"/>
        </w:rPr>
        <w:t>обучающихся: 5-14 лет.</w:t>
      </w:r>
    </w:p>
    <w:p w:rsidR="00CE1D91" w:rsidRPr="00C67131" w:rsidRDefault="00CE1D91" w:rsidP="00CE1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Форма организации</w:t>
      </w:r>
      <w:r w:rsidRPr="00C67131">
        <w:rPr>
          <w:rFonts w:ascii="Times New Roman" w:hAnsi="Times New Roman"/>
          <w:sz w:val="28"/>
          <w:szCs w:val="28"/>
        </w:rPr>
        <w:t xml:space="preserve"> образовательного процесса очная. Состав группы постоянный, прием ведется в течение всего учебного года при условии необходимой подготовки. Возможна работа с группой детей разных возрастов. При этом возникает интересный взаимообмен младших и старших учеников. Такой состав группы позволяет усилить педагогический эффект и достичь хороших творческих результатов. Для успешной реализации программы целесообразно количество детей в группе 10 -12 человек.</w:t>
      </w:r>
    </w:p>
    <w:p w:rsidR="00CE1D91" w:rsidRPr="00C67131" w:rsidRDefault="00CE1D91" w:rsidP="00CE1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C67131">
        <w:rPr>
          <w:rFonts w:ascii="Times New Roman" w:hAnsi="Times New Roman"/>
          <w:b/>
          <w:sz w:val="28"/>
          <w:szCs w:val="28"/>
        </w:rPr>
        <w:t>занятий</w:t>
      </w:r>
      <w:r w:rsidRPr="00C6713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C67131">
        <w:rPr>
          <w:rFonts w:ascii="Times New Roman" w:hAnsi="Times New Roman"/>
          <w:sz w:val="28"/>
          <w:szCs w:val="28"/>
        </w:rPr>
        <w:t>гр</w:t>
      </w:r>
      <w:proofErr w:type="gramEnd"/>
      <w:r w:rsidRPr="00C67131">
        <w:rPr>
          <w:rFonts w:ascii="Times New Roman" w:hAnsi="Times New Roman"/>
          <w:sz w:val="28"/>
          <w:szCs w:val="28"/>
        </w:rPr>
        <w:t>упповая, осуществляется индивидуальный подход с учетом возрастных способностей.</w:t>
      </w:r>
    </w:p>
    <w:p w:rsidR="00CE1D91" w:rsidRPr="00C67131" w:rsidRDefault="00CE1D91" w:rsidP="00CE1D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Виды</w:t>
      </w:r>
      <w:r w:rsidRPr="00C67131">
        <w:rPr>
          <w:rFonts w:ascii="Times New Roman" w:hAnsi="Times New Roman"/>
          <w:i/>
          <w:sz w:val="28"/>
          <w:szCs w:val="28"/>
          <w:u w:val="single"/>
        </w:rPr>
        <w:t xml:space="preserve"> занятий:</w:t>
      </w:r>
    </w:p>
    <w:p w:rsidR="00CE1D91" w:rsidRPr="00C67131" w:rsidRDefault="00CE1D91" w:rsidP="00CE1D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практическое учебное занятие;</w:t>
      </w:r>
    </w:p>
    <w:p w:rsidR="00CE1D91" w:rsidRPr="00C67131" w:rsidRDefault="00CE1D91" w:rsidP="00CE1D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занятие-импровизация;</w:t>
      </w:r>
    </w:p>
    <w:p w:rsidR="00CE1D91" w:rsidRPr="00C67131" w:rsidRDefault="00CE1D91" w:rsidP="00CE1D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пленэр;</w:t>
      </w:r>
    </w:p>
    <w:p w:rsidR="00CE1D91" w:rsidRPr="00C67131" w:rsidRDefault="00CE1D91" w:rsidP="00CE1D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участие в конкурсах, выставках;</w:t>
      </w:r>
    </w:p>
    <w:p w:rsidR="00CE1D91" w:rsidRPr="00C67131" w:rsidRDefault="00CE1D91" w:rsidP="00CE1D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участие в мастер-классах.</w:t>
      </w:r>
    </w:p>
    <w:p w:rsidR="00CE1D91" w:rsidRPr="00C67131" w:rsidRDefault="00CE1D91" w:rsidP="00CE1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 В программу включены блоки, которые логически развивают и дополняют друг друга. Программа носит вариативный характер, поэтому модули могут меняться с учетом интересов детей в пределах объема часов программы.</w:t>
      </w:r>
    </w:p>
    <w:p w:rsidR="00CE1D91" w:rsidRPr="00C67131" w:rsidRDefault="00CE1D91" w:rsidP="00CE1D91">
      <w:p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Цель программы</w:t>
      </w:r>
      <w:r w:rsidRPr="00C67131">
        <w:rPr>
          <w:rFonts w:ascii="Times New Roman" w:hAnsi="Times New Roman"/>
          <w:sz w:val="28"/>
          <w:szCs w:val="28"/>
        </w:rPr>
        <w:t xml:space="preserve"> -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деятельностью.</w:t>
      </w:r>
    </w:p>
    <w:p w:rsidR="00CE1D91" w:rsidRPr="00C67131" w:rsidRDefault="00CE1D91" w:rsidP="00CE1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CE1D91" w:rsidRPr="00C67131" w:rsidRDefault="00CE1D91" w:rsidP="00CE1D9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67131">
        <w:rPr>
          <w:rFonts w:ascii="Times New Roman" w:hAnsi="Times New Roman"/>
          <w:b/>
          <w:i/>
          <w:sz w:val="28"/>
          <w:szCs w:val="28"/>
        </w:rPr>
        <w:t>Обучающие задачи для 1-го года обучения</w:t>
      </w:r>
    </w:p>
    <w:p w:rsidR="00CE1D91" w:rsidRPr="00C67F46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67131">
        <w:rPr>
          <w:rFonts w:ascii="Times New Roman" w:hAnsi="Times New Roman"/>
          <w:sz w:val="28"/>
          <w:szCs w:val="28"/>
        </w:rPr>
        <w:t>Знакомить с произведения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C67131">
        <w:rPr>
          <w:rFonts w:ascii="Times New Roman" w:hAnsi="Times New Roman"/>
          <w:sz w:val="28"/>
          <w:szCs w:val="28"/>
        </w:rPr>
        <w:t xml:space="preserve"> русских и зарубежных </w:t>
      </w:r>
      <w:proofErr w:type="spellStart"/>
      <w:r w:rsidRPr="00C67131">
        <w:rPr>
          <w:rFonts w:ascii="Times New Roman" w:hAnsi="Times New Roman"/>
          <w:sz w:val="28"/>
          <w:szCs w:val="28"/>
        </w:rPr>
        <w:t>художников</w:t>
      </w:r>
      <w:proofErr w:type="gramStart"/>
      <w:r w:rsidRPr="00C67131">
        <w:rPr>
          <w:rFonts w:ascii="Times New Roman" w:hAnsi="Times New Roman"/>
          <w:sz w:val="28"/>
          <w:szCs w:val="28"/>
        </w:rPr>
        <w:t>;</w:t>
      </w:r>
      <w:r w:rsidRPr="00C67F46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C67F46">
        <w:rPr>
          <w:rFonts w:ascii="Times New Roman" w:hAnsi="Times New Roman"/>
          <w:sz w:val="28"/>
          <w:szCs w:val="28"/>
        </w:rPr>
        <w:t xml:space="preserve"> народными промыслами (Гжель, Мезень);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особенностями построения пропорции лица человека;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lastRenderedPageBreak/>
        <w:t>Знакомить с видом изобразительного искусства ка</w:t>
      </w:r>
      <w:r>
        <w:rPr>
          <w:rFonts w:ascii="Times New Roman" w:hAnsi="Times New Roman"/>
          <w:sz w:val="28"/>
          <w:szCs w:val="28"/>
        </w:rPr>
        <w:t>рикатурой и её разновидностями.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основными жанрами изобразительного искусства;</w:t>
      </w:r>
    </w:p>
    <w:p w:rsidR="00CE1D91" w:rsidRPr="00C67F46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художественными особенностями русского орнамента и его символикой</w:t>
      </w:r>
      <w:r>
        <w:rPr>
          <w:rFonts w:ascii="Times New Roman" w:hAnsi="Times New Roman"/>
          <w:sz w:val="28"/>
          <w:szCs w:val="28"/>
        </w:rPr>
        <w:t>;</w:t>
      </w:r>
      <w:r w:rsidRPr="00C67F46">
        <w:rPr>
          <w:rFonts w:ascii="Times New Roman" w:hAnsi="Times New Roman"/>
          <w:sz w:val="28"/>
          <w:szCs w:val="28"/>
        </w:rPr>
        <w:t xml:space="preserve"> с особен</w:t>
      </w:r>
      <w:r>
        <w:rPr>
          <w:rFonts w:ascii="Times New Roman" w:hAnsi="Times New Roman"/>
          <w:sz w:val="28"/>
          <w:szCs w:val="28"/>
        </w:rPr>
        <w:t xml:space="preserve">ностями анималистического жанра; </w:t>
      </w:r>
      <w:r w:rsidRPr="00C67F46">
        <w:rPr>
          <w:rFonts w:ascii="Times New Roman" w:hAnsi="Times New Roman"/>
          <w:sz w:val="28"/>
          <w:szCs w:val="28"/>
        </w:rPr>
        <w:t>с особенностями бытового, батального жанра.</w:t>
      </w:r>
    </w:p>
    <w:p w:rsidR="00CE1D91" w:rsidRPr="00C67F46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Обучить правильно организовывать своё рабочее </w:t>
      </w:r>
      <w:proofErr w:type="spellStart"/>
      <w:r w:rsidRPr="00C67131">
        <w:rPr>
          <w:rFonts w:ascii="Times New Roman" w:hAnsi="Times New Roman"/>
          <w:sz w:val="28"/>
          <w:szCs w:val="28"/>
        </w:rPr>
        <w:t>место</w:t>
      </w:r>
      <w:proofErr w:type="gramStart"/>
      <w:r w:rsidRPr="00C67131">
        <w:rPr>
          <w:rFonts w:ascii="Times New Roman" w:hAnsi="Times New Roman"/>
          <w:sz w:val="28"/>
          <w:szCs w:val="28"/>
        </w:rPr>
        <w:t>;</w:t>
      </w:r>
      <w:r w:rsidRPr="00C67F46">
        <w:rPr>
          <w:rFonts w:ascii="Times New Roman" w:hAnsi="Times New Roman"/>
          <w:sz w:val="28"/>
          <w:szCs w:val="28"/>
        </w:rPr>
        <w:t>г</w:t>
      </w:r>
      <w:proofErr w:type="gramEnd"/>
      <w:r w:rsidRPr="00C67F46">
        <w:rPr>
          <w:rFonts w:ascii="Times New Roman" w:hAnsi="Times New Roman"/>
          <w:sz w:val="28"/>
          <w:szCs w:val="28"/>
        </w:rPr>
        <w:t>рамотно</w:t>
      </w:r>
      <w:proofErr w:type="spellEnd"/>
      <w:r w:rsidRPr="00C67F46">
        <w:rPr>
          <w:rFonts w:ascii="Times New Roman" w:hAnsi="Times New Roman"/>
          <w:sz w:val="28"/>
          <w:szCs w:val="28"/>
        </w:rPr>
        <w:t xml:space="preserve"> пользоваться графическими (карандаш, уголь, тушь) и живописными (акварель, гуашь, акрил) материалами;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Обучить рисовать одинаковые и разные по форме предметы по представлению и с натуры; </w:t>
      </w:r>
    </w:p>
    <w:p w:rsidR="00CE1D91" w:rsidRPr="00C67131" w:rsidRDefault="00CE1D91" w:rsidP="00CE1D91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 w:rsidRPr="00C67131">
        <w:rPr>
          <w:rFonts w:ascii="Times New Roman" w:hAnsi="Times New Roman"/>
          <w:b/>
          <w:i/>
          <w:sz w:val="28"/>
          <w:szCs w:val="28"/>
        </w:rPr>
        <w:t>Обучающие задачи для 2-го года обучения: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Знакомить с основными вехами развития истории искусства; </w:t>
      </w:r>
    </w:p>
    <w:p w:rsidR="00CE1D91" w:rsidRPr="006849C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народн</w:t>
      </w:r>
      <w:r>
        <w:rPr>
          <w:rFonts w:ascii="Times New Roman" w:hAnsi="Times New Roman"/>
          <w:sz w:val="28"/>
          <w:szCs w:val="28"/>
        </w:rPr>
        <w:t xml:space="preserve">ыми промыслами (Лубок, </w:t>
      </w:r>
      <w:proofErr w:type="spellStart"/>
      <w:r>
        <w:rPr>
          <w:rFonts w:ascii="Times New Roman" w:hAnsi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  <w:r w:rsidRPr="006849C1">
        <w:rPr>
          <w:rFonts w:ascii="Times New Roman" w:hAnsi="Times New Roman"/>
          <w:sz w:val="28"/>
          <w:szCs w:val="28"/>
        </w:rPr>
        <w:t>с видами пейзажа (деревенский, городской, горный пейзаж)</w:t>
      </w:r>
    </w:p>
    <w:p w:rsidR="00CE1D91" w:rsidRPr="006849C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принципами построения воздушной перспективы;</w:t>
      </w:r>
      <w:r w:rsidRPr="006849C1">
        <w:rPr>
          <w:rFonts w:ascii="Times New Roman" w:hAnsi="Times New Roman"/>
          <w:sz w:val="28"/>
          <w:szCs w:val="28"/>
        </w:rPr>
        <w:t xml:space="preserve"> с правилами построения простых геометрических форм;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основными этапами живописной и графической работы;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Формировать принципы работы над литературным, драматургическим или музыкальным произведением для последующего иллюстрирования. </w:t>
      </w:r>
    </w:p>
    <w:p w:rsidR="00CE1D91" w:rsidRPr="006849C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Обучить грамотно по этапам вести живописную и графическую работу;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9C1">
        <w:rPr>
          <w:rFonts w:ascii="Times New Roman" w:hAnsi="Times New Roman"/>
          <w:sz w:val="28"/>
          <w:szCs w:val="28"/>
        </w:rPr>
        <w:t>пользоваться техникой штриховки;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Дать обучающимся возможность экспериментирования с цветом, фактурой, материалом, различными техниками; </w:t>
      </w:r>
    </w:p>
    <w:p w:rsidR="00CE1D91" w:rsidRPr="006849C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 xml:space="preserve">ить </w:t>
      </w:r>
      <w:proofErr w:type="gramStart"/>
      <w:r>
        <w:rPr>
          <w:rFonts w:ascii="Times New Roman" w:hAnsi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составлять колорит; </w:t>
      </w:r>
      <w:r w:rsidRPr="006849C1">
        <w:rPr>
          <w:rFonts w:ascii="Times New Roman" w:hAnsi="Times New Roman"/>
          <w:sz w:val="28"/>
          <w:szCs w:val="28"/>
        </w:rPr>
        <w:t>строить объём с помощью светотени;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Формировать навыки стилизации различных форм и объектов;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Формировать умения и навыки рисования человека с натуры;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Формировать умения и навыки анализа различных техник в живописи и графике;</w:t>
      </w:r>
    </w:p>
    <w:p w:rsidR="00CE1D91" w:rsidRPr="00C67131" w:rsidRDefault="00CE1D91" w:rsidP="00CE1D91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 w:rsidRPr="00C67131">
        <w:rPr>
          <w:rFonts w:ascii="Times New Roman" w:hAnsi="Times New Roman"/>
          <w:b/>
          <w:i/>
          <w:sz w:val="28"/>
          <w:szCs w:val="28"/>
        </w:rPr>
        <w:t>Обучающие задачи для 3-го года обучения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основными стилями архитектуры;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Знакомить со знаковыми для каждой эпохи работами знаменитых художников, скульпторов и архитекторов;  </w:t>
      </w:r>
    </w:p>
    <w:p w:rsidR="00CE1D91" w:rsidRPr="006849C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со стилистическими особенностями произведений изобразительного искусства разных эпох; принципами выполнения эскизов для оформительских работ и для полиграфии;</w:t>
      </w:r>
      <w:r w:rsidRPr="006849C1">
        <w:rPr>
          <w:rFonts w:ascii="Times New Roman" w:hAnsi="Times New Roman"/>
          <w:sz w:val="28"/>
          <w:szCs w:val="28"/>
        </w:rPr>
        <w:t xml:space="preserve"> с особенностями построения декоративной композиции и декоративного натюрморта.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особенностями построения морского, архитектурного, лесного пейзажа, пейзаж</w:t>
      </w:r>
      <w:proofErr w:type="gramStart"/>
      <w:r w:rsidRPr="00C67131">
        <w:rPr>
          <w:rFonts w:ascii="Times New Roman" w:hAnsi="Times New Roman"/>
          <w:sz w:val="28"/>
          <w:szCs w:val="28"/>
        </w:rPr>
        <w:t>а-</w:t>
      </w:r>
      <w:proofErr w:type="gramEnd"/>
      <w:r w:rsidRPr="00C67131">
        <w:rPr>
          <w:rFonts w:ascii="Times New Roman" w:hAnsi="Times New Roman"/>
          <w:sz w:val="28"/>
          <w:szCs w:val="28"/>
        </w:rPr>
        <w:t xml:space="preserve"> настроения.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особенностями построения русского костюма и русской избы.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Формировать принципы работы в разных жанрах изобразительного искусства;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Знакомить с особенностями рисования гипсовой головы;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Дать знания о построение многофигурных композиций;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Формировать умение использовать собственные знания и навыки для выполнения сложных по колориту живописных работ;</w:t>
      </w:r>
    </w:p>
    <w:p w:rsidR="00CE1D91" w:rsidRPr="00C67131" w:rsidRDefault="00CE1D91" w:rsidP="00CE1D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Обучить разрабатывать эскизы костюмов;</w:t>
      </w:r>
    </w:p>
    <w:p w:rsidR="00CE1D91" w:rsidRPr="00C67131" w:rsidRDefault="00CE1D91" w:rsidP="00CE1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i/>
          <w:sz w:val="28"/>
          <w:szCs w:val="28"/>
          <w:u w:val="single"/>
        </w:rPr>
        <w:t>Развивающие:</w:t>
      </w:r>
      <w:r w:rsidRPr="00C67131">
        <w:rPr>
          <w:rFonts w:ascii="Times New Roman" w:hAnsi="Times New Roman"/>
          <w:sz w:val="28"/>
          <w:szCs w:val="28"/>
        </w:rPr>
        <w:t xml:space="preserve"> </w:t>
      </w:r>
    </w:p>
    <w:p w:rsidR="00CE1D91" w:rsidRPr="00C67131" w:rsidRDefault="00CE1D91" w:rsidP="00CE1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развить творческое воображение, наблюдательность, зрительную</w:t>
      </w:r>
      <w:r w:rsidRPr="00C67131">
        <w:rPr>
          <w:rFonts w:ascii="Times New Roman" w:hAnsi="Times New Roman"/>
          <w:sz w:val="28"/>
          <w:szCs w:val="28"/>
        </w:rPr>
        <w:sym w:font="Symbol" w:char="F02D"/>
      </w:r>
      <w:r w:rsidRPr="00C67131">
        <w:rPr>
          <w:rFonts w:ascii="Times New Roman" w:hAnsi="Times New Roman"/>
          <w:sz w:val="28"/>
          <w:szCs w:val="28"/>
        </w:rPr>
        <w:t xml:space="preserve"> память, глазомер;</w:t>
      </w:r>
    </w:p>
    <w:p w:rsidR="00CE1D91" w:rsidRPr="00C67131" w:rsidRDefault="00CE1D91" w:rsidP="00CE1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развить образное мышление, способность создать художественный  образ;  </w:t>
      </w:r>
    </w:p>
    <w:p w:rsidR="00CE1D91" w:rsidRPr="00C67131" w:rsidRDefault="00CE1D91" w:rsidP="00CE1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развить цветовое видение;</w:t>
      </w:r>
    </w:p>
    <w:p w:rsidR="00CE1D91" w:rsidRPr="00C67131" w:rsidRDefault="00CE1D91" w:rsidP="00CE1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развивать коммуникативные навыки</w:t>
      </w:r>
    </w:p>
    <w:p w:rsidR="00CE1D91" w:rsidRPr="00C67131" w:rsidRDefault="00CE1D91" w:rsidP="00CE1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развивать ассоциативное и образное мышление;</w:t>
      </w:r>
    </w:p>
    <w:p w:rsidR="00CE1D91" w:rsidRPr="00C67131" w:rsidRDefault="00CE1D91" w:rsidP="00CE1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развивать художественно-творческие способности; </w:t>
      </w:r>
    </w:p>
    <w:p w:rsidR="00CE1D91" w:rsidRPr="00C67131" w:rsidRDefault="00CE1D91" w:rsidP="00CE1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 w:rsidRPr="00C67131">
        <w:rPr>
          <w:rFonts w:ascii="Times New Roman" w:hAnsi="Times New Roman"/>
          <w:sz w:val="28"/>
          <w:szCs w:val="28"/>
        </w:rPr>
        <w:t>:</w:t>
      </w:r>
    </w:p>
    <w:p w:rsidR="00CE1D91" w:rsidRPr="00C67131" w:rsidRDefault="00CE1D91" w:rsidP="00CE1D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 xml:space="preserve">воспитать чувство патриотизма и бережное отношение к природе, культуре, истории, традициям народов России и мира; </w:t>
      </w:r>
    </w:p>
    <w:p w:rsidR="00CE1D91" w:rsidRPr="00C67131" w:rsidRDefault="00CE1D91" w:rsidP="00CE1D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воспитать уверенность в своих силах;</w:t>
      </w:r>
    </w:p>
    <w:p w:rsidR="00CE1D91" w:rsidRPr="00C67131" w:rsidRDefault="00CE1D91" w:rsidP="00CE1D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31">
        <w:rPr>
          <w:rFonts w:ascii="Times New Roman" w:hAnsi="Times New Roman"/>
          <w:sz w:val="28"/>
          <w:szCs w:val="28"/>
        </w:rPr>
        <w:t>сформировать культуру общения и поведения в социуме.</w:t>
      </w:r>
    </w:p>
    <w:p w:rsidR="00CE1D91" w:rsidRPr="00C67131" w:rsidRDefault="00CE1D91" w:rsidP="00CE1D91">
      <w:pPr>
        <w:jc w:val="center"/>
        <w:rPr>
          <w:rFonts w:ascii="Times New Roman" w:hAnsi="Times New Roman"/>
          <w:b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Учебно-тематический план 1-го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2349"/>
        <w:gridCol w:w="1490"/>
        <w:gridCol w:w="1024"/>
        <w:gridCol w:w="1418"/>
        <w:gridCol w:w="2375"/>
      </w:tblGrid>
      <w:tr w:rsidR="00CE1D91" w:rsidRPr="00C67131" w:rsidTr="005C5E58">
        <w:tc>
          <w:tcPr>
            <w:tcW w:w="915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3932" w:type="dxa"/>
            <w:gridSpan w:val="3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Формы аттестации (контроля) по разделам</w:t>
            </w:r>
          </w:p>
        </w:tc>
      </w:tr>
      <w:tr w:rsidR="00CE1D91" w:rsidRPr="00C67131" w:rsidTr="005C5E58">
        <w:tc>
          <w:tcPr>
            <w:tcW w:w="915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proofErr w:type="spellEnd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2375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Инструктаж по </w:t>
            </w:r>
            <w:proofErr w:type="spellStart"/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. Правила поведения в учреждение.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Собеседование; рисунок на свободную тему</w:t>
            </w:r>
          </w:p>
        </w:tc>
      </w:tr>
      <w:tr w:rsidR="00CE1D91" w:rsidRPr="00C67131" w:rsidTr="005C5E58">
        <w:tc>
          <w:tcPr>
            <w:tcW w:w="7196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2.0.Натюрморт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Осенние листья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Осенний урожай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Тематический натюрморт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196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3.0.Волшебный мир изобразительного искусства. Пейзаж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Техника «</w:t>
            </w:r>
            <w:proofErr w:type="spellStart"/>
            <w:r w:rsidRPr="00C67131">
              <w:rPr>
                <w:rFonts w:ascii="Times New Roman" w:hAnsi="Times New Roman"/>
                <w:sz w:val="28"/>
                <w:szCs w:val="28"/>
              </w:rPr>
              <w:t>по-сырому</w:t>
            </w:r>
            <w:proofErr w:type="spellEnd"/>
            <w:r w:rsidRPr="00C67131">
              <w:rPr>
                <w:rFonts w:ascii="Times New Roman" w:hAnsi="Times New Roman"/>
                <w:sz w:val="28"/>
                <w:szCs w:val="28"/>
              </w:rPr>
              <w:t>» акварель.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Монотипия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Техника «по </w:t>
            </w: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сырому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 xml:space="preserve">» + </w:t>
            </w:r>
            <w:proofErr w:type="spellStart"/>
            <w:r w:rsidRPr="00C67131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Пейзаж. Рисуем под музыку.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131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C67131">
              <w:rPr>
                <w:rFonts w:ascii="Times New Roman" w:hAnsi="Times New Roman"/>
                <w:sz w:val="28"/>
                <w:szCs w:val="28"/>
              </w:rPr>
              <w:t>. «Зимние узоры»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C67131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C67131">
              <w:rPr>
                <w:rFonts w:ascii="Times New Roman" w:hAnsi="Times New Roman"/>
                <w:sz w:val="28"/>
                <w:szCs w:val="28"/>
              </w:rPr>
              <w:t>. Зимний пейзаж.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196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4.0.Знакомство с жанрами изобразительного искусства</w:t>
            </w:r>
          </w:p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Портрет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Изображение сюжетов из нашей жизни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Батальный жанр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Выразительные средства графики. Бытовой жанр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Выразительные средства графики. Бытовой жанр. Искусство иллюстрации.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Конструкция головы человека и её пропорции.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Портрет в графике. Быстрые зарисовки головы человека.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Графический портретный рисунок и выразительность образа. Автопортрет.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4.9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Живописный портрет.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4.10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Сатирические образы человека.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196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5.0.Декоративно-прикладное творчество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Орнамент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Народные промыслы. Гжель.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Народные промыслы. Мезень.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196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6.0. Пробуждение природы.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Весенние цветы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Распускающиеся ветки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Весенний пейзаж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196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7.0.Анималистический жанр.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7.1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Дикие животные. Птицы.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Отчетный просмотр (выставка) творческих работ</w:t>
            </w:r>
          </w:p>
        </w:tc>
      </w:tr>
      <w:tr w:rsidR="00CE1D91" w:rsidRPr="00C67131" w:rsidTr="005C5E58">
        <w:tc>
          <w:tcPr>
            <w:tcW w:w="91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0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1D91" w:rsidRPr="00C67131" w:rsidRDefault="00CE1D91" w:rsidP="00CE1D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Учебно-тематический план 2-го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2698"/>
        <w:gridCol w:w="1292"/>
        <w:gridCol w:w="1281"/>
        <w:gridCol w:w="1339"/>
        <w:gridCol w:w="2119"/>
      </w:tblGrid>
      <w:tr w:rsidR="00CE1D91" w:rsidRPr="00C67131" w:rsidTr="005C5E58">
        <w:tc>
          <w:tcPr>
            <w:tcW w:w="845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04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3923" w:type="dxa"/>
            <w:gridSpan w:val="3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9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Формы аттестации (контроля) по разделам</w:t>
            </w:r>
          </w:p>
        </w:tc>
      </w:tr>
      <w:tr w:rsidR="00CE1D91" w:rsidRPr="00C67131" w:rsidTr="005C5E58">
        <w:tc>
          <w:tcPr>
            <w:tcW w:w="845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proofErr w:type="spellEnd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2099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1.0.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Инструктаж по </w:t>
            </w:r>
            <w:proofErr w:type="spellStart"/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. Правила поведения в учреждение.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2.0. Натюрморт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рт с фр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уктами и овощами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рт с др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апировкой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Натюрморт с посудой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3.0.Пейзаж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Деревенский пейзаж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Городской пейзаж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Горный пейзаж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Народные промыслы. Лубок.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Народный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 xml:space="preserve"> промыслы. </w:t>
            </w:r>
            <w:proofErr w:type="spellStart"/>
            <w:r w:rsidRPr="00C67131">
              <w:rPr>
                <w:rFonts w:ascii="Times New Roman" w:hAnsi="Times New Roman"/>
                <w:sz w:val="28"/>
                <w:szCs w:val="28"/>
              </w:rPr>
              <w:t>Жостово</w:t>
            </w:r>
            <w:proofErr w:type="spellEnd"/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5.0. Портрет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Быстрые портретные зарисовки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Портрет друга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Портрет-образ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6.0. Пробуждение природы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рт с цв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етами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Весенние деревья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Экзотические птицы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 xml:space="preserve">7.0. </w:t>
            </w:r>
            <w:proofErr w:type="spellStart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Анималистика</w:t>
            </w:r>
            <w:proofErr w:type="spellEnd"/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Животные русского леса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Африканские животные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Отчетный просмотр (выставка) творческих работ</w:t>
            </w:r>
          </w:p>
        </w:tc>
      </w:tr>
      <w:tr w:rsidR="00CE1D91" w:rsidRPr="00C67131" w:rsidTr="005C5E58">
        <w:tc>
          <w:tcPr>
            <w:tcW w:w="3549" w:type="dxa"/>
            <w:gridSpan w:val="2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1D91" w:rsidRDefault="00CE1D91" w:rsidP="00CE1D91"/>
    <w:p w:rsidR="00CE1D91" w:rsidRPr="00C67131" w:rsidRDefault="00CE1D91" w:rsidP="00CE1D91">
      <w:pPr>
        <w:pStyle w:val="a3"/>
        <w:ind w:left="1125"/>
        <w:rPr>
          <w:rFonts w:ascii="Times New Roman" w:hAnsi="Times New Roman"/>
          <w:b/>
          <w:sz w:val="28"/>
          <w:szCs w:val="28"/>
        </w:rPr>
      </w:pPr>
      <w:r w:rsidRPr="00C67131">
        <w:rPr>
          <w:rFonts w:ascii="Times New Roman" w:hAnsi="Times New Roman"/>
          <w:b/>
          <w:sz w:val="28"/>
          <w:szCs w:val="28"/>
        </w:rPr>
        <w:t>Учебно-тематический план 3-го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2698"/>
        <w:gridCol w:w="1292"/>
        <w:gridCol w:w="1281"/>
        <w:gridCol w:w="1339"/>
        <w:gridCol w:w="2119"/>
      </w:tblGrid>
      <w:tr w:rsidR="00CE1D91" w:rsidRPr="00C67131" w:rsidTr="005C5E58">
        <w:tc>
          <w:tcPr>
            <w:tcW w:w="845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04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3923" w:type="dxa"/>
            <w:gridSpan w:val="3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9" w:type="dxa"/>
            <w:vMerge w:val="restart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Формы аттестации (контроля) по разделам</w:t>
            </w:r>
          </w:p>
        </w:tc>
      </w:tr>
      <w:tr w:rsidR="00CE1D91" w:rsidRPr="00C67131" w:rsidTr="005C5E58">
        <w:tc>
          <w:tcPr>
            <w:tcW w:w="845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proofErr w:type="spellEnd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2099" w:type="dxa"/>
            <w:vMerge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 xml:space="preserve">Инструктаж по </w:t>
            </w:r>
            <w:proofErr w:type="spellStart"/>
            <w:proofErr w:type="gramStart"/>
            <w:r w:rsidRPr="00C67131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proofErr w:type="gramEnd"/>
            <w:r w:rsidRPr="00C67131">
              <w:rPr>
                <w:rFonts w:ascii="Times New Roman" w:hAnsi="Times New Roman"/>
                <w:sz w:val="28"/>
                <w:szCs w:val="28"/>
              </w:rPr>
              <w:t>. Правила поведения в учреждение.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2.0.Натюрморт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Деревенский натюрморт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Морской натюрморт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Декоративный натюрморт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3.0. Пейзаж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Морской пейзаж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Пейзаж с архитектурой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Лесной пейзаж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Пейзаж-настроение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4.0.Декоративно-прикладное творчество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Народные промыслы. Русский костюм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Народные промыслы. Русская изба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5.0. Портрет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Портрет в интерьере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Портреты выдающихся личностей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Портрет близкого человека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6.0. Пробуждение природы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Ботаническая живопись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Городские и домашние птицы.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Пейзаж-отражение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7472" w:type="dxa"/>
            <w:gridSpan w:val="5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7.0.Анималистика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7.1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Животные Русского Севера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Животные Красной книги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CE1D91" w:rsidRPr="00C67131" w:rsidTr="005C5E58">
        <w:tc>
          <w:tcPr>
            <w:tcW w:w="84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2704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sz w:val="28"/>
                <w:szCs w:val="28"/>
              </w:rPr>
              <w:t>Отчетный просмотр (выставка) творческих работ</w:t>
            </w:r>
          </w:p>
        </w:tc>
      </w:tr>
      <w:tr w:rsidR="00CE1D91" w:rsidRPr="00C67131" w:rsidTr="005C5E58">
        <w:tc>
          <w:tcPr>
            <w:tcW w:w="3549" w:type="dxa"/>
            <w:gridSpan w:val="2"/>
          </w:tcPr>
          <w:p w:rsidR="00CE1D91" w:rsidRPr="00C67131" w:rsidRDefault="00CE1D91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6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1285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131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342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2099" w:type="dxa"/>
          </w:tcPr>
          <w:p w:rsidR="00CE1D91" w:rsidRPr="00C67131" w:rsidRDefault="00CE1D91" w:rsidP="005C5E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1D91" w:rsidRDefault="00CE1D91" w:rsidP="00CE1D91">
      <w:bookmarkStart w:id="0" w:name="_GoBack"/>
      <w:bookmarkEnd w:id="0"/>
    </w:p>
    <w:sectPr w:rsidR="00CE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124"/>
    <w:multiLevelType w:val="hybridMultilevel"/>
    <w:tmpl w:val="A5B46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762F2"/>
    <w:multiLevelType w:val="hybridMultilevel"/>
    <w:tmpl w:val="48FEAFD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2823653"/>
    <w:multiLevelType w:val="hybridMultilevel"/>
    <w:tmpl w:val="98104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52E83"/>
    <w:multiLevelType w:val="hybridMultilevel"/>
    <w:tmpl w:val="36A25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91"/>
    <w:rsid w:val="009F2CD0"/>
    <w:rsid w:val="00CE1D91"/>
    <w:rsid w:val="00D50C4B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</cp:revision>
  <dcterms:created xsi:type="dcterms:W3CDTF">2023-05-05T05:36:00Z</dcterms:created>
  <dcterms:modified xsi:type="dcterms:W3CDTF">2023-05-05T05:40:00Z</dcterms:modified>
</cp:coreProperties>
</file>